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E41F5">
      <w:pPr>
        <w:pStyle w:val="printredaction-line"/>
        <w:divId w:val="1349336230"/>
      </w:pPr>
      <w:r>
        <w:t>Редакция от 30 дек 2021</w:t>
      </w:r>
    </w:p>
    <w:p w:rsidR="00000000" w:rsidRDefault="00EE41F5">
      <w:pPr>
        <w:pStyle w:val="2"/>
        <w:divId w:val="1349336230"/>
        <w:rPr>
          <w:rFonts w:eastAsia="Times New Roman"/>
        </w:rPr>
      </w:pPr>
      <w:r>
        <w:rPr>
          <w:rFonts w:eastAsia="Times New Roman"/>
        </w:rPr>
        <w:t>Как пересмотреть инструкции по охране труда по новым правилам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2878"/>
        <w:gridCol w:w="6777"/>
      </w:tblGrid>
      <w:tr w:rsidR="00000000">
        <w:trPr>
          <w:divId w:val="1349336230"/>
        </w:trPr>
        <w:tc>
          <w:tcPr>
            <w:tcW w:w="0" w:type="auto"/>
            <w:vAlign w:val="center"/>
            <w:hideMark/>
          </w:tcPr>
          <w:p w:rsidR="00000000" w:rsidRDefault="00EE41F5">
            <w:pPr>
              <w:divId w:val="1878815473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019175" cy="1257300"/>
                  <wp:effectExtent l="19050" t="0" r="9525" b="0"/>
                  <wp:docPr id="1" name="Рисунок 1" descr="Ирина Матчи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Ирина Матчи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00000" w:rsidRDefault="00EE41F5">
            <w:pPr>
              <w:pStyle w:val="authorabout"/>
            </w:pPr>
            <w:r>
              <w:t>Ирина Матчина, Эксперт по охране труда</w:t>
            </w:r>
          </w:p>
        </w:tc>
      </w:tr>
    </w:tbl>
    <w:p w:rsidR="00000000" w:rsidRDefault="00EE41F5">
      <w:pPr>
        <w:pStyle w:val="doc-leadtext"/>
        <w:divId w:val="1080638348"/>
      </w:pPr>
      <w:r>
        <w:t>Пересмотрите инструкции по охране труда к 1 марта 2022 года по </w:t>
      </w:r>
      <w:r>
        <w:t xml:space="preserve">алгоритму от экспертов Системы Охрана труда. Проверьте по чек-листу пункты, которые обязательно должны быть в новых инструкциях. В дополнение – готовые образцы ИОТ уже по правилам-2022. </w:t>
      </w:r>
    </w:p>
    <w:p w:rsidR="00000000" w:rsidRDefault="00EE41F5">
      <w:pPr>
        <w:pStyle w:val="a3"/>
        <w:divId w:val="1102411993"/>
      </w:pPr>
      <w:r>
        <w:t xml:space="preserve">До 1 марта 2022 года пересмотрите инструкции по охране труда в вашей </w:t>
      </w:r>
      <w:r>
        <w:t>организации по</w:t>
      </w:r>
      <w:r>
        <w:t> </w:t>
      </w:r>
      <w:hyperlink r:id="rId6" w:anchor="/document/99/727092794/" w:tgtFrame="_self" w:tooltip="" w:history="1">
        <w:r>
          <w:rPr>
            <w:rStyle w:val="a4"/>
          </w:rPr>
          <w:t>новым требованиям приказа Минтруда от 29.10.2021 № 772н</w:t>
        </w:r>
      </w:hyperlink>
      <w:r>
        <w:t> и проведите внеплановые инструктажи</w:t>
      </w:r>
      <w:r>
        <w:t>.</w:t>
      </w:r>
    </w:p>
    <w:p w:rsidR="00000000" w:rsidRDefault="00EE41F5">
      <w:pPr>
        <w:pStyle w:val="a3"/>
        <w:divId w:val="1102411993"/>
      </w:pPr>
      <w:r>
        <w:t>Работодатель не может продолжать работу с 1 марта 2022 года</w:t>
      </w:r>
      <w:r>
        <w:t xml:space="preserve"> по инструкциям по охране труда, в которых не учел новые требования. НПА публикуют за 3 месяца до вступления в силу на официальном интернет-портале правовой информаци, чтобы работодатель успел перестроить работу</w:t>
      </w:r>
      <w:r>
        <w:t>.</w:t>
      </w:r>
    </w:p>
    <w:p w:rsidR="00000000" w:rsidRDefault="00EE41F5">
      <w:pPr>
        <w:pStyle w:val="2"/>
        <w:divId w:val="1102411993"/>
        <w:rPr>
          <w:rFonts w:eastAsia="Times New Roman"/>
        </w:rPr>
      </w:pPr>
      <w:r>
        <w:rPr>
          <w:rFonts w:eastAsia="Times New Roman"/>
        </w:rPr>
        <w:t>Как назначить ответственны</w:t>
      </w:r>
      <w:r>
        <w:rPr>
          <w:rFonts w:eastAsia="Times New Roman"/>
        </w:rPr>
        <w:t>х</w:t>
      </w:r>
    </w:p>
    <w:p w:rsidR="00000000" w:rsidRDefault="00EE41F5">
      <w:pPr>
        <w:pStyle w:val="a3"/>
        <w:divId w:val="1102411993"/>
      </w:pPr>
      <w:r>
        <w:t>Чтобы пересмотр</w:t>
      </w:r>
      <w:r>
        <w:t>еть инструкции по охране труда к 1 марта 2022 года, руководитель организации издает приказ. В приказе назначает ответственных лиц за пересмотр инструкций. Как правило, это руководители структурных подразделений — начальники цехов, отделов, служб. Они лучше</w:t>
      </w:r>
      <w:r>
        <w:t xml:space="preserve"> всего знают условия труда своих работников, профриски на рабочих местах и особенности работы с оборудованием и инструментами</w:t>
      </w:r>
      <w:r>
        <w:t>.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600"/>
        <w:gridCol w:w="9055"/>
      </w:tblGrid>
      <w:tr w:rsidR="00000000">
        <w:trPr>
          <w:divId w:val="22824862"/>
        </w:trPr>
        <w:tc>
          <w:tcPr>
            <w:tcW w:w="585" w:type="dxa"/>
            <w:hideMark/>
          </w:tcPr>
          <w:p w:rsidR="00000000" w:rsidRDefault="00EE41F5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61925" cy="209550"/>
                  <wp:effectExtent l="19050" t="0" r="9525" b="0"/>
                  <wp:docPr id="2" name="-19193431" descr="https://budget.1otruda.ru/system/content/image/79/1/-19193431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9193431" descr="https://budget.1otruda.ru/system/content/image/79/1/-19193431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0" w:type="dxa"/>
            <w:vAlign w:val="center"/>
            <w:hideMark/>
          </w:tcPr>
          <w:p w:rsidR="00000000" w:rsidRDefault="00EE41F5">
            <w:pPr>
              <w:pStyle w:val="a3"/>
            </w:pPr>
            <w:hyperlink r:id="rId8" w:anchor="/document/118/95028/" w:tgtFrame="_self" w:tooltip="" w:history="1">
              <w:r>
                <w:rPr>
                  <w:rStyle w:val="a4"/>
                </w:rPr>
                <w:t>Приказ о </w:t>
              </w:r>
              <w:r>
                <w:rPr>
                  <w:rStyle w:val="a4"/>
                </w:rPr>
                <w:t>назначении лиц, ответственных за пересмотр инструкций по охране труда</w:t>
              </w:r>
            </w:hyperlink>
          </w:p>
        </w:tc>
      </w:tr>
    </w:tbl>
    <w:p w:rsidR="00000000" w:rsidRDefault="00EE41F5">
      <w:pPr>
        <w:pStyle w:val="2"/>
        <w:divId w:val="1102411993"/>
        <w:rPr>
          <w:rFonts w:eastAsia="Times New Roman"/>
        </w:rPr>
      </w:pPr>
      <w:r>
        <w:rPr>
          <w:rFonts w:eastAsia="Times New Roman"/>
        </w:rPr>
        <w:t>Каким способом пересмотрет</w:t>
      </w:r>
      <w:r>
        <w:rPr>
          <w:rFonts w:eastAsia="Times New Roman"/>
        </w:rPr>
        <w:t>ь</w:t>
      </w:r>
    </w:p>
    <w:p w:rsidR="00000000" w:rsidRDefault="00EE41F5">
      <w:pPr>
        <w:pStyle w:val="a3"/>
        <w:divId w:val="1221986575"/>
      </w:pPr>
      <w:r>
        <w:t>Пересмотреть инструкции по охране труда можно двумя способами — внести изменения в действующие документы или издать их </w:t>
      </w:r>
      <w:r>
        <w:t>заново. Чтобы выбрать удобный для вас способ, изучите плюсы и минусы каждого из них и изучите пошаговые алгоритмы</w:t>
      </w:r>
      <w:r>
        <w:t>.</w:t>
      </w:r>
    </w:p>
    <w:p w:rsidR="00000000" w:rsidRDefault="00EE41F5">
      <w:pPr>
        <w:pStyle w:val="a3"/>
        <w:divId w:val="1221986575"/>
      </w:pPr>
      <w:r>
        <w:rPr>
          <w:rStyle w:val="a6"/>
        </w:rPr>
        <w:t>Первый способ. Внести изменени</w:t>
      </w:r>
      <w:r>
        <w:rPr>
          <w:rStyle w:val="a6"/>
        </w:rPr>
        <w:t>я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1377"/>
        <w:gridCol w:w="306"/>
        <w:gridCol w:w="7972"/>
      </w:tblGrid>
      <w:tr w:rsidR="00000000">
        <w:trPr>
          <w:divId w:val="78674964"/>
        </w:trPr>
        <w:tc>
          <w:tcPr>
            <w:tcW w:w="606" w:type="pct"/>
            <w:hideMark/>
          </w:tcPr>
          <w:p w:rsidR="00000000" w:rsidRDefault="00EE41F5">
            <w:pPr>
              <w:rPr>
                <w:rFonts w:eastAsia="Times New Roman"/>
              </w:rPr>
            </w:pPr>
            <w:r>
              <w:rPr>
                <w:rStyle w:val="a6"/>
                <w:rFonts w:eastAsia="Times New Roman"/>
              </w:rPr>
              <w:t>Плюсы:</w:t>
            </w:r>
          </w:p>
        </w:tc>
        <w:tc>
          <w:tcPr>
            <w:tcW w:w="60" w:type="pct"/>
            <w:hideMark/>
          </w:tcPr>
          <w:p w:rsidR="00000000" w:rsidRDefault="00EE41F5">
            <w:pPr>
              <w:rPr>
                <w:rFonts w:eastAsia="Times New Roman"/>
              </w:rPr>
            </w:pPr>
          </w:p>
        </w:tc>
        <w:tc>
          <w:tcPr>
            <w:tcW w:w="0" w:type="auto"/>
            <w:hideMark/>
          </w:tcPr>
          <w:p w:rsidR="00000000" w:rsidRDefault="00EE41F5">
            <w:pPr>
              <w:numPr>
                <w:ilvl w:val="0"/>
                <w:numId w:val="1"/>
              </w:numPr>
              <w:spacing w:after="103"/>
              <w:ind w:left="686"/>
              <w:rPr>
                <w:rFonts w:eastAsia="Times New Roman"/>
              </w:rPr>
            </w:pPr>
            <w:r>
              <w:rPr>
                <w:rFonts w:eastAsia="Times New Roman"/>
              </w:rPr>
              <w:t>Не нужно переписывать всю инструкцию. В листе изменения перечислите только то, что изменили, от</w:t>
            </w:r>
            <w:r>
              <w:rPr>
                <w:rFonts w:eastAsia="Times New Roman"/>
              </w:rPr>
              <w:t>менили или добавили. Это займет меньше времени.</w:t>
            </w:r>
          </w:p>
          <w:p w:rsidR="00000000" w:rsidRDefault="00EE41F5">
            <w:pPr>
              <w:numPr>
                <w:ilvl w:val="0"/>
                <w:numId w:val="1"/>
              </w:numPr>
              <w:spacing w:after="103"/>
              <w:ind w:left="686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Профсоюз согласует несколько пунктов изменений быстрее, чем всю инструкцию.</w:t>
            </w:r>
          </w:p>
        </w:tc>
      </w:tr>
      <w:tr w:rsidR="00000000">
        <w:trPr>
          <w:divId w:val="78674964"/>
        </w:trPr>
        <w:tc>
          <w:tcPr>
            <w:tcW w:w="606" w:type="pct"/>
            <w:hideMark/>
          </w:tcPr>
          <w:p w:rsidR="00000000" w:rsidRDefault="00EE41F5">
            <w:pPr>
              <w:rPr>
                <w:rFonts w:eastAsia="Times New Roman"/>
              </w:rPr>
            </w:pPr>
            <w:r>
              <w:rPr>
                <w:rStyle w:val="a6"/>
                <w:rFonts w:eastAsia="Times New Roman"/>
              </w:rPr>
              <w:lastRenderedPageBreak/>
              <w:t>Минусы:</w:t>
            </w:r>
          </w:p>
        </w:tc>
        <w:tc>
          <w:tcPr>
            <w:tcW w:w="60" w:type="pct"/>
            <w:hideMark/>
          </w:tcPr>
          <w:p w:rsidR="00000000" w:rsidRDefault="00EE41F5">
            <w:pPr>
              <w:rPr>
                <w:rFonts w:eastAsia="Times New Roman"/>
              </w:rPr>
            </w:pPr>
          </w:p>
        </w:tc>
        <w:tc>
          <w:tcPr>
            <w:tcW w:w="0" w:type="auto"/>
            <w:hideMark/>
          </w:tcPr>
          <w:p w:rsidR="00000000" w:rsidRDefault="00EE41F5">
            <w:pPr>
              <w:numPr>
                <w:ilvl w:val="0"/>
                <w:numId w:val="2"/>
              </w:numPr>
              <w:spacing w:after="103"/>
              <w:ind w:left="686"/>
              <w:rPr>
                <w:rFonts w:eastAsia="Times New Roman"/>
              </w:rPr>
            </w:pPr>
            <w:r>
              <w:rPr>
                <w:rFonts w:eastAsia="Times New Roman"/>
              </w:rPr>
              <w:t>Работники запутаются, какие требования изменили.</w:t>
            </w:r>
          </w:p>
          <w:p w:rsidR="00000000" w:rsidRDefault="00EE41F5">
            <w:pPr>
              <w:numPr>
                <w:ilvl w:val="0"/>
                <w:numId w:val="2"/>
              </w:numPr>
              <w:spacing w:after="103"/>
              <w:ind w:left="686"/>
              <w:rPr>
                <w:rFonts w:eastAsia="Times New Roman"/>
              </w:rPr>
            </w:pPr>
            <w:r>
              <w:rPr>
                <w:rFonts w:eastAsia="Times New Roman"/>
              </w:rPr>
              <w:t>Есть вероятность потерять лист изменений к инструкции.</w:t>
            </w:r>
          </w:p>
        </w:tc>
      </w:tr>
    </w:tbl>
    <w:p w:rsidR="00000000" w:rsidRDefault="00EE41F5">
      <w:pPr>
        <w:pStyle w:val="a3"/>
        <w:divId w:val="1155489582"/>
      </w:pPr>
      <w:r>
        <w:t>Чтобы внести изменения в действующие инструкции по охране труда с учетом новых требований</w:t>
      </w:r>
      <w:r>
        <w:t xml:space="preserve"> </w:t>
      </w:r>
      <w:hyperlink r:id="rId9" w:anchor="/document/99/727092794/" w:tgtFrame="_self" w:tooltip="" w:history="1">
        <w:r>
          <w:rPr>
            <w:rStyle w:val="a4"/>
          </w:rPr>
          <w:t>приказа Минтруда от 29.10.2021 № 772</w:t>
        </w:r>
      </w:hyperlink>
      <w:r>
        <w:t>, выполните алгоритм из пяти шагов</w:t>
      </w:r>
      <w:r>
        <w:t>.</w:t>
      </w:r>
    </w:p>
    <w:p w:rsidR="00000000" w:rsidRDefault="00EE41F5">
      <w:pPr>
        <w:pStyle w:val="a3"/>
        <w:divId w:val="1155489582"/>
      </w:pPr>
      <w:r>
        <w:t>Шаг 1</w:t>
      </w:r>
      <w:r>
        <w:t>. Оформите лист изменений. В нем пропишите, что изменилось, например, добавили риски и опасности на рабочем месте. Изменения могут быть в виде исправлений, исключений или дополнений</w:t>
      </w:r>
      <w:r>
        <w:t>.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600"/>
        <w:gridCol w:w="9055"/>
      </w:tblGrid>
      <w:tr w:rsidR="00000000">
        <w:trPr>
          <w:divId w:val="917442390"/>
        </w:trPr>
        <w:tc>
          <w:tcPr>
            <w:tcW w:w="585" w:type="dxa"/>
            <w:hideMark/>
          </w:tcPr>
          <w:p w:rsidR="00000000" w:rsidRDefault="00EE41F5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61925" cy="209550"/>
                  <wp:effectExtent l="19050" t="0" r="9525" b="0"/>
                  <wp:docPr id="3" name="-19193431" descr="https://budget.1otruda.ru/system/content/image/79/1/-19193431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9193431" descr="https://budget.1otruda.ru/system/content/image/79/1/-19193431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0" w:type="dxa"/>
            <w:vAlign w:val="center"/>
            <w:hideMark/>
          </w:tcPr>
          <w:p w:rsidR="00000000" w:rsidRDefault="00EE41F5">
            <w:pPr>
              <w:rPr>
                <w:rFonts w:eastAsia="Times New Roman"/>
              </w:rPr>
            </w:pPr>
            <w:hyperlink r:id="rId10" w:anchor="/document/118/96332/" w:tgtFrame="_self" w:tooltip="" w:history="1">
              <w:r>
                <w:rPr>
                  <w:rStyle w:val="a4"/>
                  <w:rFonts w:eastAsia="Times New Roman"/>
                </w:rPr>
                <w:t>Лист изменений в инструкцию по охране труда</w:t>
              </w:r>
            </w:hyperlink>
          </w:p>
        </w:tc>
      </w:tr>
    </w:tbl>
    <w:p w:rsidR="00000000" w:rsidRDefault="00EE41F5">
      <w:pPr>
        <w:pStyle w:val="a3"/>
        <w:divId w:val="1155489582"/>
      </w:pPr>
      <w:r>
        <w:t xml:space="preserve">Шаг 2. Согласуйте лист изменений с профсоюзом, если он есть </w:t>
      </w:r>
      <w:r>
        <w:t>(</w:t>
      </w:r>
      <w:hyperlink r:id="rId11" w:anchor="/document/99/901807664/XA00ROA2P2/" w:tgtFrame="_self" w:tooltip="" w:history="1">
        <w:r>
          <w:rPr>
            <w:rStyle w:val="a4"/>
          </w:rPr>
          <w:t>ст. 372 ТК</w:t>
        </w:r>
      </w:hyperlink>
      <w:r>
        <w:t>)</w:t>
      </w:r>
      <w:r>
        <w:t>.</w:t>
      </w:r>
    </w:p>
    <w:p w:rsidR="00000000" w:rsidRDefault="00EE41F5">
      <w:pPr>
        <w:pStyle w:val="a3"/>
        <w:divId w:val="1155489582"/>
      </w:pPr>
      <w:r>
        <w:t>Шаг 3. Издайте п</w:t>
      </w:r>
      <w:r>
        <w:t>риказ о внесении изменений в инструкции по охране труда. Лист изменений оформите приложением к приказу</w:t>
      </w:r>
      <w:r>
        <w:t>.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600"/>
        <w:gridCol w:w="9055"/>
      </w:tblGrid>
      <w:tr w:rsidR="00000000">
        <w:trPr>
          <w:divId w:val="1397246482"/>
        </w:trPr>
        <w:tc>
          <w:tcPr>
            <w:tcW w:w="585" w:type="dxa"/>
            <w:hideMark/>
          </w:tcPr>
          <w:p w:rsidR="00000000" w:rsidRDefault="00EE41F5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61925" cy="209550"/>
                  <wp:effectExtent l="19050" t="0" r="9525" b="0"/>
                  <wp:docPr id="4" name="-19193431" descr="https://budget.1otruda.ru/system/content/image/79/1/-19193431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9193431" descr="https://budget.1otruda.ru/system/content/image/79/1/-19193431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0" w:type="dxa"/>
            <w:vAlign w:val="center"/>
            <w:hideMark/>
          </w:tcPr>
          <w:p w:rsidR="00000000" w:rsidRDefault="00EE41F5">
            <w:pPr>
              <w:rPr>
                <w:rFonts w:eastAsia="Times New Roman"/>
              </w:rPr>
            </w:pPr>
            <w:hyperlink r:id="rId12" w:anchor="/document/118/96320/" w:tgtFrame="_self" w:tooltip="" w:history="1">
              <w:r>
                <w:rPr>
                  <w:rStyle w:val="a4"/>
                  <w:rFonts w:eastAsia="Times New Roman"/>
                </w:rPr>
                <w:t>Приказ о </w:t>
              </w:r>
              <w:r>
                <w:rPr>
                  <w:rStyle w:val="a4"/>
                  <w:rFonts w:eastAsia="Times New Roman"/>
                </w:rPr>
                <w:t>внесении изменений в инструкции по охране труда</w:t>
              </w:r>
            </w:hyperlink>
          </w:p>
        </w:tc>
      </w:tr>
    </w:tbl>
    <w:p w:rsidR="00000000" w:rsidRDefault="00EE41F5">
      <w:pPr>
        <w:pStyle w:val="a3"/>
        <w:divId w:val="1155489582"/>
      </w:pPr>
      <w:r>
        <w:t>Шаг 4. Приложите копию листа изменений к инструкциям по охране труда после того, как руководитель подпишет приказ</w:t>
      </w:r>
      <w:r>
        <w:t>.</w:t>
      </w:r>
    </w:p>
    <w:p w:rsidR="00000000" w:rsidRDefault="00EE41F5">
      <w:pPr>
        <w:pStyle w:val="a3"/>
        <w:divId w:val="1155489582"/>
      </w:pPr>
      <w:r>
        <w:t>Шаг 5. Проведите внеплановый инструктаж работникам. На инструктаже расскажите, какие изменени</w:t>
      </w:r>
      <w:r>
        <w:t>я внесли в инструкции по охране труда</w:t>
      </w:r>
      <w:r>
        <w:t>.</w:t>
      </w:r>
    </w:p>
    <w:p w:rsidR="00000000" w:rsidRDefault="00EE41F5">
      <w:pPr>
        <w:pStyle w:val="a3"/>
        <w:divId w:val="1155489582"/>
      </w:pPr>
      <w:r>
        <w:t>Количество изменений в инструкцию по охране труда не ограниченно. Но если вносите большой объем поправок, лучше составить новую ИОТ. Как переиздать инструкцию, читайте в материале ниже</w:t>
      </w:r>
      <w:r>
        <w:t>.</w:t>
      </w:r>
    </w:p>
    <w:p w:rsidR="00000000" w:rsidRDefault="00EE41F5">
      <w:pPr>
        <w:pStyle w:val="a3"/>
        <w:divId w:val="1221986575"/>
      </w:pPr>
      <w:r>
        <w:rPr>
          <w:rStyle w:val="a6"/>
        </w:rPr>
        <w:t>Второй способ. Издать занов</w:t>
      </w:r>
      <w:r>
        <w:rPr>
          <w:rStyle w:val="a6"/>
        </w:rPr>
        <w:t>о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1395"/>
        <w:gridCol w:w="306"/>
        <w:gridCol w:w="7954"/>
      </w:tblGrid>
      <w:tr w:rsidR="00000000">
        <w:trPr>
          <w:divId w:val="861821871"/>
        </w:trPr>
        <w:tc>
          <w:tcPr>
            <w:tcW w:w="621" w:type="pct"/>
            <w:hideMark/>
          </w:tcPr>
          <w:p w:rsidR="00000000" w:rsidRDefault="00EE41F5">
            <w:pPr>
              <w:rPr>
                <w:rFonts w:eastAsia="Times New Roman"/>
              </w:rPr>
            </w:pPr>
            <w:r>
              <w:rPr>
                <w:rStyle w:val="a6"/>
                <w:rFonts w:eastAsia="Times New Roman"/>
              </w:rPr>
              <w:t>Плюсы:</w:t>
            </w:r>
          </w:p>
        </w:tc>
        <w:tc>
          <w:tcPr>
            <w:tcW w:w="46" w:type="pct"/>
            <w:hideMark/>
          </w:tcPr>
          <w:p w:rsidR="00000000" w:rsidRDefault="00EE41F5">
            <w:pPr>
              <w:rPr>
                <w:rFonts w:eastAsia="Times New Roman"/>
              </w:rPr>
            </w:pPr>
          </w:p>
        </w:tc>
        <w:tc>
          <w:tcPr>
            <w:tcW w:w="0" w:type="auto"/>
            <w:hideMark/>
          </w:tcPr>
          <w:p w:rsidR="00000000" w:rsidRDefault="00EE41F5">
            <w:pPr>
              <w:numPr>
                <w:ilvl w:val="0"/>
                <w:numId w:val="3"/>
              </w:numPr>
              <w:spacing w:after="103"/>
              <w:ind w:left="686"/>
              <w:rPr>
                <w:rFonts w:eastAsia="Times New Roman"/>
              </w:rPr>
            </w:pPr>
            <w:r>
              <w:rPr>
                <w:rFonts w:eastAsia="Times New Roman"/>
              </w:rPr>
              <w:t>У вас будет актуальный документ без исправлений и дополнений.</w:t>
            </w:r>
          </w:p>
          <w:p w:rsidR="00000000" w:rsidRDefault="00EE41F5">
            <w:pPr>
              <w:numPr>
                <w:ilvl w:val="0"/>
                <w:numId w:val="3"/>
              </w:numPr>
              <w:spacing w:after="103"/>
              <w:ind w:left="686"/>
              <w:rPr>
                <w:rFonts w:eastAsia="Times New Roman"/>
              </w:rPr>
            </w:pPr>
            <w:r>
              <w:rPr>
                <w:rFonts w:eastAsia="Times New Roman"/>
              </w:rPr>
              <w:t>Работники будут точно знать, что все требования инструкции действующие.</w:t>
            </w:r>
          </w:p>
        </w:tc>
      </w:tr>
      <w:tr w:rsidR="00000000">
        <w:trPr>
          <w:divId w:val="861821871"/>
        </w:trPr>
        <w:tc>
          <w:tcPr>
            <w:tcW w:w="621" w:type="pct"/>
            <w:hideMark/>
          </w:tcPr>
          <w:p w:rsidR="00000000" w:rsidRDefault="00EE41F5">
            <w:pPr>
              <w:rPr>
                <w:rFonts w:eastAsia="Times New Roman"/>
              </w:rPr>
            </w:pPr>
            <w:r>
              <w:rPr>
                <w:rStyle w:val="a6"/>
                <w:rFonts w:eastAsia="Times New Roman"/>
              </w:rPr>
              <w:t>Минусы:</w:t>
            </w:r>
          </w:p>
        </w:tc>
        <w:tc>
          <w:tcPr>
            <w:tcW w:w="46" w:type="pct"/>
            <w:hideMark/>
          </w:tcPr>
          <w:p w:rsidR="00000000" w:rsidRDefault="00EE41F5">
            <w:pPr>
              <w:rPr>
                <w:rFonts w:eastAsia="Times New Roman"/>
              </w:rPr>
            </w:pPr>
          </w:p>
        </w:tc>
        <w:tc>
          <w:tcPr>
            <w:tcW w:w="0" w:type="auto"/>
            <w:hideMark/>
          </w:tcPr>
          <w:p w:rsidR="00000000" w:rsidRDefault="00EE41F5">
            <w:pPr>
              <w:numPr>
                <w:ilvl w:val="0"/>
                <w:numId w:val="4"/>
              </w:numPr>
              <w:spacing w:after="103"/>
              <w:ind w:left="686"/>
              <w:rPr>
                <w:rFonts w:eastAsia="Times New Roman"/>
              </w:rPr>
            </w:pPr>
            <w:r>
              <w:rPr>
                <w:rFonts w:eastAsia="Times New Roman"/>
              </w:rPr>
              <w:t>Чтобы заново издать инструкцию, нужно больше времени, чем на внесение изменений в </w:t>
            </w:r>
            <w:r>
              <w:rPr>
                <w:rFonts w:eastAsia="Times New Roman"/>
              </w:rPr>
              <w:t>несколько пунктов.</w:t>
            </w:r>
          </w:p>
          <w:p w:rsidR="00000000" w:rsidRDefault="00EE41F5">
            <w:pPr>
              <w:numPr>
                <w:ilvl w:val="0"/>
                <w:numId w:val="4"/>
              </w:numPr>
              <w:spacing w:after="103"/>
              <w:ind w:left="686"/>
              <w:rPr>
                <w:rFonts w:eastAsia="Times New Roman"/>
              </w:rPr>
            </w:pPr>
            <w:r>
              <w:rPr>
                <w:rFonts w:eastAsia="Times New Roman"/>
              </w:rPr>
              <w:t>Новую инструкцию профсоюз будет согласовывать дольше, чем изменения, так как будет заново изучать весь документ.</w:t>
            </w:r>
          </w:p>
        </w:tc>
      </w:tr>
    </w:tbl>
    <w:p w:rsidR="00000000" w:rsidRDefault="00EE41F5">
      <w:pPr>
        <w:pStyle w:val="a3"/>
        <w:divId w:val="1193617252"/>
      </w:pPr>
      <w:r>
        <w:t>Чтобы переиздать инструкции по охране труда с учетом новых требований</w:t>
      </w:r>
      <w:r>
        <w:t xml:space="preserve"> </w:t>
      </w:r>
      <w:hyperlink r:id="rId13" w:anchor="/document/99/727092794/" w:tgtFrame="_self" w:tooltip="" w:history="1">
        <w:r>
          <w:rPr>
            <w:rStyle w:val="a4"/>
          </w:rPr>
          <w:t>приказа Минтруда от 29.10.2021 № 772</w:t>
        </w:r>
      </w:hyperlink>
      <w:r>
        <w:t>, выполните алгоритм из четырех шагов</w:t>
      </w:r>
      <w:r>
        <w:t>.</w:t>
      </w:r>
    </w:p>
    <w:p w:rsidR="00000000" w:rsidRDefault="00EE41F5">
      <w:pPr>
        <w:pStyle w:val="a3"/>
        <w:divId w:val="1193617252"/>
      </w:pPr>
      <w:r>
        <w:t>Шаг 1. Разработайте новые инструкции по охране труда по новым правилам</w:t>
      </w:r>
      <w:r>
        <w:t>.</w:t>
      </w:r>
    </w:p>
    <w:p w:rsidR="00000000" w:rsidRDefault="00EE41F5">
      <w:pPr>
        <w:pStyle w:val="a3"/>
        <w:divId w:val="1193617252"/>
      </w:pPr>
      <w:r>
        <w:lastRenderedPageBreak/>
        <w:t>Шаг 2. Согласуйте инструкции по охране труда с профсоюзом работников, если</w:t>
      </w:r>
      <w:r>
        <w:t xml:space="preserve"> он есть </w:t>
      </w:r>
      <w:r>
        <w:t>(</w:t>
      </w:r>
      <w:hyperlink r:id="rId14" w:anchor="/document/99/901807664/XA00ROA2P2/" w:tgtFrame="_self" w:tooltip="" w:history="1">
        <w:r>
          <w:rPr>
            <w:rStyle w:val="a4"/>
          </w:rPr>
          <w:t>ст. 372 ТК</w:t>
        </w:r>
      </w:hyperlink>
      <w:r>
        <w:t>)</w:t>
      </w:r>
      <w:r>
        <w:t>.</w:t>
      </w:r>
    </w:p>
    <w:p w:rsidR="00000000" w:rsidRDefault="00EE41F5">
      <w:pPr>
        <w:pStyle w:val="a3"/>
        <w:divId w:val="1193617252"/>
      </w:pPr>
      <w:r>
        <w:t>Шаг 3. Утвердите новые инструкции по охране труда приказом. В приказе укажите пункт, в котором отменяете действие старых инструкций п</w:t>
      </w:r>
      <w:r>
        <w:t>о охране труда</w:t>
      </w:r>
      <w:r>
        <w:t>.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600"/>
        <w:gridCol w:w="9055"/>
      </w:tblGrid>
      <w:tr w:rsidR="00000000">
        <w:trPr>
          <w:divId w:val="1688752619"/>
        </w:trPr>
        <w:tc>
          <w:tcPr>
            <w:tcW w:w="585" w:type="dxa"/>
            <w:hideMark/>
          </w:tcPr>
          <w:p w:rsidR="00000000" w:rsidRDefault="00EE41F5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61925" cy="209550"/>
                  <wp:effectExtent l="19050" t="0" r="9525" b="0"/>
                  <wp:docPr id="5" name="-19193431" descr="https://budget.1otruda.ru/system/content/image/79/1/-19193431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9193431" descr="https://budget.1otruda.ru/system/content/image/79/1/-19193431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0" w:type="dxa"/>
            <w:vAlign w:val="center"/>
            <w:hideMark/>
          </w:tcPr>
          <w:p w:rsidR="00000000" w:rsidRDefault="00EE41F5">
            <w:pPr>
              <w:rPr>
                <w:rFonts w:eastAsia="Times New Roman"/>
              </w:rPr>
            </w:pPr>
            <w:hyperlink r:id="rId15" w:anchor="/document/118/96338/" w:tgtFrame="_self" w:tooltip="" w:history="1">
              <w:r>
                <w:rPr>
                  <w:rStyle w:val="a4"/>
                  <w:rFonts w:eastAsia="Times New Roman"/>
                </w:rPr>
                <w:t>Приказ об утверждении инструкций по охране труда</w:t>
              </w:r>
            </w:hyperlink>
          </w:p>
        </w:tc>
      </w:tr>
    </w:tbl>
    <w:p w:rsidR="00000000" w:rsidRDefault="00EE41F5">
      <w:pPr>
        <w:pStyle w:val="a3"/>
        <w:divId w:val="1193617252"/>
      </w:pPr>
      <w:r>
        <w:t>Шаг 4. Проведите внеплановый инструктаж работникам по новой инструкции по охране труда</w:t>
      </w:r>
      <w:r>
        <w:t>.</w:t>
      </w:r>
    </w:p>
    <w:p w:rsidR="00000000" w:rsidRDefault="00EE41F5">
      <w:pPr>
        <w:pStyle w:val="3"/>
        <w:divId w:val="1431899522"/>
        <w:rPr>
          <w:rFonts w:eastAsia="Times New Roman"/>
        </w:rPr>
      </w:pPr>
      <w:r>
        <w:rPr>
          <w:rFonts w:eastAsia="Times New Roman"/>
        </w:rPr>
        <w:t>Совет</w:t>
      </w:r>
    </w:p>
    <w:p w:rsidR="00000000" w:rsidRDefault="00EE41F5">
      <w:pPr>
        <w:pStyle w:val="incut-v4title"/>
        <w:divId w:val="1431899522"/>
      </w:pPr>
      <w:r>
        <w:t>Как избежать разногласий с </w:t>
      </w:r>
      <w:r>
        <w:t>профсоюзом, когда согласовываете инструкции по охране труд</w:t>
      </w:r>
      <w:r>
        <w:t>а</w:t>
      </w:r>
    </w:p>
    <w:p w:rsidR="00000000" w:rsidRDefault="00EE41F5">
      <w:pPr>
        <w:pStyle w:val="a3"/>
        <w:divId w:val="1095903304"/>
      </w:pPr>
      <w:r>
        <w:t>Чтобы избежать разногласий с профсоюзом при согласовании инструкций, проведите дополнительные консультации с ним. Обсудите замечания и предложения. Далее внесите их в инструкцию. Если консультиров</w:t>
      </w:r>
      <w:r>
        <w:t>аться с профсоюзом несколько раз, получится более тщательно составить инструкцию</w:t>
      </w:r>
      <w:r>
        <w:t>.</w:t>
      </w:r>
    </w:p>
    <w:p w:rsidR="00000000" w:rsidRDefault="00EE41F5">
      <w:pPr>
        <w:pStyle w:val="a3"/>
        <w:divId w:val="1095903304"/>
      </w:pPr>
      <w:r>
        <w:t>Если вы не учтете мнение профсоюза — вас могут привлечь к административной ответственности за нарушение законодательства. Штраф для юридических лиц составит от 30 тыс. до 50 </w:t>
      </w:r>
      <w:r>
        <w:t xml:space="preserve">тыс. руб. </w:t>
      </w:r>
      <w:r>
        <w:t>(</w:t>
      </w:r>
      <w:hyperlink r:id="rId16" w:anchor="/document/99/901807667/ZAP26JU3EV/" w:tgtFrame="_self" w:tooltip="" w:history="1">
        <w:r>
          <w:rPr>
            <w:rStyle w:val="a4"/>
          </w:rPr>
          <w:t>п. 1 ст. 5.27 КоАП</w:t>
        </w:r>
      </w:hyperlink>
      <w:r>
        <w:t>)</w:t>
      </w:r>
      <w:r>
        <w:t>.</w:t>
      </w:r>
    </w:p>
    <w:p w:rsidR="00000000" w:rsidRDefault="00EE41F5">
      <w:pPr>
        <w:pStyle w:val="2"/>
        <w:divId w:val="1102411993"/>
        <w:rPr>
          <w:rFonts w:eastAsia="Times New Roman"/>
        </w:rPr>
      </w:pPr>
      <w:r>
        <w:rPr>
          <w:rFonts w:eastAsia="Times New Roman"/>
        </w:rPr>
        <w:t>Что включить в инструкци</w:t>
      </w:r>
      <w:r>
        <w:rPr>
          <w:rFonts w:eastAsia="Times New Roman"/>
        </w:rPr>
        <w:t>ю</w:t>
      </w:r>
    </w:p>
    <w:p w:rsidR="00000000" w:rsidRDefault="00EE41F5">
      <w:pPr>
        <w:pStyle w:val="a3"/>
        <w:divId w:val="165560452"/>
      </w:pPr>
      <w:r>
        <w:t>Включите в инструкции по охране труда все новые требования, которые указаны в</w:t>
      </w:r>
      <w:r>
        <w:t> </w:t>
      </w:r>
      <w:hyperlink r:id="rId17" w:anchor="/document/99/727092794/" w:tgtFrame="_self" w:tooltip="" w:history="1">
        <w:r>
          <w:rPr>
            <w:rStyle w:val="a4"/>
          </w:rPr>
          <w:t>приказе Минтруда от 29.10.2021 № 772н</w:t>
        </w:r>
      </w:hyperlink>
      <w:r>
        <w:t>. Требования обязательны для исполнения всеми работодателями. Сейчас действуют</w:t>
      </w:r>
      <w:r>
        <w:t xml:space="preserve"> </w:t>
      </w:r>
      <w:hyperlink r:id="rId18" w:anchor="/document/97/18726/" w:tgtFrame="_self" w:tooltip="" w:history="1">
        <w:r>
          <w:rPr>
            <w:rStyle w:val="a4"/>
          </w:rPr>
          <w:t>рекомендации по разработке инструкций по охране труда</w:t>
        </w:r>
      </w:hyperlink>
      <w:r>
        <w:t>, которые работодатель не обязан соблюдать полностью в отличие от требований</w:t>
      </w:r>
      <w:r>
        <w:t>.</w:t>
      </w:r>
    </w:p>
    <w:p w:rsidR="00000000" w:rsidRDefault="00EE41F5">
      <w:pPr>
        <w:pStyle w:val="a3"/>
        <w:divId w:val="165560452"/>
      </w:pPr>
      <w:r>
        <w:t>Включите в инструкции по охране труда новые требования, в том числе</w:t>
      </w:r>
      <w:r>
        <w:t>:</w:t>
      </w:r>
    </w:p>
    <w:p w:rsidR="00000000" w:rsidRDefault="00EE41F5">
      <w:pPr>
        <w:numPr>
          <w:ilvl w:val="0"/>
          <w:numId w:val="5"/>
        </w:numPr>
        <w:spacing w:after="103"/>
        <w:ind w:left="686"/>
        <w:divId w:val="165560452"/>
        <w:rPr>
          <w:rFonts w:eastAsia="Times New Roman"/>
        </w:rPr>
      </w:pPr>
      <w:r>
        <w:rPr>
          <w:rFonts w:eastAsia="Times New Roman"/>
        </w:rPr>
        <w:t>перечень вредных и опасных производственны</w:t>
      </w:r>
      <w:r>
        <w:rPr>
          <w:rFonts w:eastAsia="Times New Roman"/>
        </w:rPr>
        <w:t>х факторов, которые могут воздействовать на работника;</w:t>
      </w:r>
    </w:p>
    <w:p w:rsidR="00000000" w:rsidRDefault="00EE41F5">
      <w:pPr>
        <w:numPr>
          <w:ilvl w:val="0"/>
          <w:numId w:val="5"/>
        </w:numPr>
        <w:spacing w:after="103"/>
        <w:ind w:left="686"/>
        <w:divId w:val="165560452"/>
        <w:rPr>
          <w:rFonts w:eastAsia="Times New Roman"/>
        </w:rPr>
      </w:pPr>
      <w:r>
        <w:rPr>
          <w:rFonts w:eastAsia="Times New Roman"/>
        </w:rPr>
        <w:t>перечень профессиональных рисков и опасностей;</w:t>
      </w:r>
    </w:p>
    <w:p w:rsidR="00000000" w:rsidRDefault="00EE41F5">
      <w:pPr>
        <w:numPr>
          <w:ilvl w:val="0"/>
          <w:numId w:val="5"/>
        </w:numPr>
        <w:spacing w:after="103"/>
        <w:ind w:left="686"/>
        <w:divId w:val="165560452"/>
        <w:rPr>
          <w:rFonts w:eastAsia="Times New Roman"/>
        </w:rPr>
      </w:pPr>
      <w:r>
        <w:rPr>
          <w:rFonts w:eastAsia="Times New Roman"/>
        </w:rPr>
        <w:t>требования безопасного обращения с исходными материалами, заготовками, сырьем, полуфабрикатами, готовой продукцией;</w:t>
      </w:r>
    </w:p>
    <w:p w:rsidR="00000000" w:rsidRDefault="00EE41F5">
      <w:pPr>
        <w:numPr>
          <w:ilvl w:val="0"/>
          <w:numId w:val="5"/>
        </w:numPr>
        <w:spacing w:after="103"/>
        <w:ind w:left="686"/>
        <w:divId w:val="165560452"/>
        <w:rPr>
          <w:rFonts w:eastAsia="Times New Roman"/>
        </w:rPr>
      </w:pPr>
      <w:r>
        <w:rPr>
          <w:rFonts w:eastAsia="Times New Roman"/>
        </w:rPr>
        <w:t>перечень СИЗ, которые работникам нужно</w:t>
      </w:r>
      <w:r>
        <w:rPr>
          <w:rFonts w:eastAsia="Times New Roman"/>
        </w:rPr>
        <w:t xml:space="preserve"> применять в соответствии с нормативными требованиями охраны труда, или ссылку на локальный нормативный акт, которым утверждены нормы СИЗ в организации.</w:t>
      </w:r>
    </w:p>
    <w:p w:rsidR="00000000" w:rsidRDefault="00EE41F5">
      <w:pPr>
        <w:pStyle w:val="a3"/>
        <w:divId w:val="165560452"/>
      </w:pPr>
      <w:r>
        <w:t>Проверьте по чек-листу все требования, которые нужно включить в новые инструкции по охране труда</w:t>
      </w:r>
      <w:r>
        <w:t>.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469"/>
        <w:gridCol w:w="8635"/>
        <w:gridCol w:w="551"/>
      </w:tblGrid>
      <w:tr w:rsidR="00000000">
        <w:trPr>
          <w:divId w:val="1857768250"/>
        </w:trPr>
        <w:tc>
          <w:tcPr>
            <w:tcW w:w="0" w:type="auto"/>
            <w:hideMark/>
          </w:tcPr>
          <w:p w:rsidR="00000000" w:rsidRDefault="00EE41F5">
            <w:pPr>
              <w:rPr>
                <w:rFonts w:eastAsia="Times New Roman"/>
              </w:rPr>
            </w:pPr>
          </w:p>
        </w:tc>
        <w:tc>
          <w:tcPr>
            <w:tcW w:w="0" w:type="auto"/>
            <w:hideMark/>
          </w:tcPr>
          <w:p w:rsidR="00000000" w:rsidRDefault="00EE41F5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  <w:color w:val="0000FF"/>
              </w:rPr>
              <w:drawing>
                <wp:inline distT="0" distB="0" distL="0" distR="0">
                  <wp:extent cx="3371850" cy="447675"/>
                  <wp:effectExtent l="19050" t="0" r="0" b="0"/>
                  <wp:docPr id="6" name="-31824850" descr="https://budget.1otruda.ru/system/content/image/79/1/-31824850/">
                    <a:hlinkClick xmlns:a="http://schemas.openxmlformats.org/drawingml/2006/main" r:id="rId19" tgtFrame="&quot;_self&quot;" tooltip="&quot;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31824850" descr="https://budget.1otruda.ru/system/content/image/79/1/-31824850/">
                            <a:hlinkClick r:id="rId19" tgtFrame="&quot;_self&quot;" tooltip="&quot;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000000" w:rsidRDefault="00EE41F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br/>
              <w:t> </w:t>
            </w:r>
          </w:p>
        </w:tc>
      </w:tr>
    </w:tbl>
    <w:p w:rsidR="00000000" w:rsidRDefault="00EE41F5">
      <w:pPr>
        <w:pStyle w:val="3"/>
        <w:divId w:val="338234438"/>
        <w:rPr>
          <w:rFonts w:eastAsia="Times New Roman"/>
        </w:rPr>
      </w:pPr>
      <w:r>
        <w:rPr>
          <w:rFonts w:eastAsia="Times New Roman"/>
        </w:rPr>
        <w:lastRenderedPageBreak/>
        <w:t>Ещё по теме</w:t>
      </w:r>
    </w:p>
    <w:p w:rsidR="00000000" w:rsidRDefault="00EE41F5">
      <w:pPr>
        <w:pStyle w:val="incut-v4title"/>
        <w:divId w:val="338234438"/>
      </w:pPr>
      <w:r>
        <w:t>Образцы инструкций по охране труда по новым правила</w:t>
      </w:r>
      <w:r>
        <w:t>м</w:t>
      </w:r>
    </w:p>
    <w:p w:rsidR="00000000" w:rsidRDefault="00EE41F5">
      <w:pPr>
        <w:numPr>
          <w:ilvl w:val="0"/>
          <w:numId w:val="6"/>
        </w:numPr>
        <w:spacing w:after="103"/>
        <w:ind w:left="686"/>
        <w:divId w:val="1391924639"/>
        <w:rPr>
          <w:rFonts w:eastAsia="Times New Roman"/>
        </w:rPr>
      </w:pPr>
      <w:hyperlink r:id="rId21" w:anchor="/document/118/91814/" w:tgtFrame="_self" w:tooltip="" w:history="1">
        <w:r>
          <w:rPr>
            <w:rStyle w:val="a4"/>
            <w:rFonts w:eastAsia="Times New Roman"/>
          </w:rPr>
          <w:t>Инструкция по охране труда для водителя легкового автомобиля</w:t>
        </w:r>
      </w:hyperlink>
    </w:p>
    <w:p w:rsidR="00000000" w:rsidRDefault="00EE41F5">
      <w:pPr>
        <w:numPr>
          <w:ilvl w:val="0"/>
          <w:numId w:val="6"/>
        </w:numPr>
        <w:spacing w:after="103"/>
        <w:ind w:left="686"/>
        <w:divId w:val="1391924639"/>
        <w:rPr>
          <w:rFonts w:eastAsia="Times New Roman"/>
        </w:rPr>
      </w:pPr>
      <w:hyperlink r:id="rId22" w:anchor="/document/118/91793/" w:tgtFrame="_self" w:tooltip="" w:history="1">
        <w:r>
          <w:rPr>
            <w:rStyle w:val="a4"/>
            <w:rFonts w:eastAsia="Times New Roman"/>
          </w:rPr>
          <w:t>Инструкция по охране тр</w:t>
        </w:r>
        <w:r>
          <w:rPr>
            <w:rStyle w:val="a4"/>
            <w:rFonts w:eastAsia="Times New Roman"/>
          </w:rPr>
          <w:t>уда при работе на персональном компьютере</w:t>
        </w:r>
      </w:hyperlink>
    </w:p>
    <w:p w:rsidR="00000000" w:rsidRDefault="00EE41F5">
      <w:pPr>
        <w:numPr>
          <w:ilvl w:val="0"/>
          <w:numId w:val="6"/>
        </w:numPr>
        <w:spacing w:after="103"/>
        <w:ind w:left="686"/>
        <w:divId w:val="1391924639"/>
        <w:rPr>
          <w:rFonts w:eastAsia="Times New Roman"/>
        </w:rPr>
      </w:pPr>
      <w:hyperlink r:id="rId23" w:anchor="/document/118/91789/" w:tgtFrame="_self" w:tooltip="" w:history="1">
        <w:r>
          <w:rPr>
            <w:rStyle w:val="a4"/>
            <w:rFonts w:eastAsia="Times New Roman"/>
          </w:rPr>
          <w:t>Инструкция по охране труда при выполнении погрузочно-разгрузочных работ</w:t>
        </w:r>
      </w:hyperlink>
    </w:p>
    <w:p w:rsidR="00000000" w:rsidRDefault="00EE41F5">
      <w:pPr>
        <w:numPr>
          <w:ilvl w:val="0"/>
          <w:numId w:val="6"/>
        </w:numPr>
        <w:spacing w:after="103"/>
        <w:ind w:left="686"/>
        <w:divId w:val="1391924639"/>
        <w:rPr>
          <w:rFonts w:eastAsia="Times New Roman"/>
        </w:rPr>
      </w:pPr>
      <w:hyperlink r:id="rId24" w:anchor="/document/118/91787/" w:tgtFrame="_self" w:tooltip="" w:history="1">
        <w:r>
          <w:rPr>
            <w:rStyle w:val="a4"/>
            <w:rFonts w:eastAsia="Times New Roman"/>
          </w:rPr>
          <w:t>Инструкция по охране труда при выполнении работ на высоте</w:t>
        </w:r>
      </w:hyperlink>
    </w:p>
    <w:p w:rsidR="00000000" w:rsidRDefault="00EE41F5">
      <w:pPr>
        <w:pStyle w:val="3"/>
        <w:divId w:val="1160075911"/>
        <w:rPr>
          <w:rFonts w:eastAsia="Times New Roman"/>
        </w:rPr>
      </w:pPr>
      <w:r>
        <w:rPr>
          <w:rFonts w:eastAsia="Times New Roman"/>
        </w:rPr>
        <w:t>Пример</w:t>
      </w:r>
    </w:p>
    <w:p w:rsidR="00000000" w:rsidRDefault="00EE41F5">
      <w:pPr>
        <w:pStyle w:val="incut-v4title"/>
        <w:divId w:val="1160075911"/>
      </w:pPr>
      <w:r>
        <w:t>Какие опасности и риски включить в инструкцию по охране труда уборщиц</w:t>
      </w:r>
      <w:r>
        <w:t>ы</w:t>
      </w:r>
    </w:p>
    <w:p w:rsidR="00000000" w:rsidRDefault="00EE41F5">
      <w:pPr>
        <w:pStyle w:val="a3"/>
        <w:divId w:val="1523279537"/>
      </w:pPr>
      <w:r>
        <w:t>Завхоз заметил, что уборщица при уборке мусора из-под верстака может удариться головой о т</w:t>
      </w:r>
      <w:r>
        <w:t>иски, которые закреплены на краю верстака и выступают за его край. Об этом завхоз сообщил специалисту по охране труда. Специалист по охране труда внес риск удара головой в реестр опасностей на рабочем месте уборщицы. Завхоз внес риск удара головой в инстру</w:t>
      </w:r>
      <w:r>
        <w:t>кцию по охране труда</w:t>
      </w:r>
      <w:r>
        <w:t>.</w:t>
      </w:r>
    </w:p>
    <w:p w:rsidR="00000000" w:rsidRDefault="00EE41F5">
      <w:pPr>
        <w:pStyle w:val="3"/>
        <w:divId w:val="1120758412"/>
        <w:rPr>
          <w:rFonts w:eastAsia="Times New Roman"/>
        </w:rPr>
      </w:pPr>
      <w:r>
        <w:rPr>
          <w:rFonts w:eastAsia="Times New Roman"/>
        </w:rPr>
        <w:t>Ситуация</w:t>
      </w:r>
    </w:p>
    <w:p w:rsidR="00000000" w:rsidRDefault="00EE41F5">
      <w:pPr>
        <w:pStyle w:val="incut-v4title"/>
        <w:divId w:val="1120758412"/>
      </w:pPr>
      <w:r>
        <w:t>Нужно ли перечислять СИЗ в инструкции по охране труда или можно указать ссылку на ЛНА с нормами выдачи СИ</w:t>
      </w:r>
      <w:r>
        <w:t>З</w:t>
      </w:r>
    </w:p>
    <w:p w:rsidR="00000000" w:rsidRDefault="00EE41F5">
      <w:pPr>
        <w:pStyle w:val="a3"/>
        <w:divId w:val="350567703"/>
      </w:pPr>
      <w:r>
        <w:t>Работодатель сам решает, какой способ выбрать</w:t>
      </w:r>
      <w:r>
        <w:t>.</w:t>
      </w:r>
    </w:p>
    <w:p w:rsidR="00000000" w:rsidRDefault="00EE41F5">
      <w:pPr>
        <w:pStyle w:val="a3"/>
        <w:divId w:val="350567703"/>
      </w:pPr>
      <w:r>
        <w:t>В инструкции по охране труда работодатель перечисляет положенные работн</w:t>
      </w:r>
      <w:r>
        <w:t xml:space="preserve">икам СИЗ или указывает ссылку на локально-нормативный акт, в котором утвердили нормы выдачи СИЗ в организации </w:t>
      </w:r>
      <w:r>
        <w:t>(</w:t>
      </w:r>
      <w:hyperlink r:id="rId25" w:anchor="/document/99/727092794/XA00M2K2M9/" w:tgtFrame="_self" w:tooltip="" w:history="1">
        <w:r>
          <w:rPr>
            <w:rStyle w:val="a4"/>
          </w:rPr>
          <w:t>подп. «г» п. 22 Требований</w:t>
        </w:r>
      </w:hyperlink>
      <w:r>
        <w:t>). Это может быть</w:t>
      </w:r>
      <w:r>
        <w:t xml:space="preserve"> </w:t>
      </w:r>
      <w:hyperlink r:id="rId26" w:anchor="/document/118/28971/" w:tgtFrame="_self" w:tooltip="" w:history="1">
        <w:r>
          <w:rPr>
            <w:rStyle w:val="a4"/>
          </w:rPr>
          <w:t>приказ об утверждении норм</w:t>
        </w:r>
      </w:hyperlink>
      <w:r>
        <w:t>.</w:t>
      </w:r>
    </w:p>
    <w:p w:rsidR="00000000" w:rsidRDefault="00EE41F5">
      <w:pPr>
        <w:pStyle w:val="3"/>
        <w:divId w:val="1471553649"/>
        <w:rPr>
          <w:rFonts w:eastAsia="Times New Roman"/>
        </w:rPr>
      </w:pPr>
      <w:r>
        <w:rPr>
          <w:rFonts w:eastAsia="Times New Roman"/>
        </w:rPr>
        <w:t>Ситуация</w:t>
      </w:r>
    </w:p>
    <w:p w:rsidR="00000000" w:rsidRDefault="00EE41F5">
      <w:pPr>
        <w:pStyle w:val="incut-v4title"/>
        <w:divId w:val="1471553649"/>
      </w:pPr>
      <w:r>
        <w:t>Нужно ли прописывать в ИОТ порядок оказания первой помощи или можно указать ссылку на инструкцию по оказанию первой помощ</w:t>
      </w:r>
      <w:r>
        <w:t>и</w:t>
      </w:r>
    </w:p>
    <w:p w:rsidR="00000000" w:rsidRDefault="00EE41F5">
      <w:pPr>
        <w:pStyle w:val="a3"/>
        <w:divId w:val="303899422"/>
      </w:pPr>
      <w:r>
        <w:t>Да, нужно</w:t>
      </w:r>
      <w:r>
        <w:t>.</w:t>
      </w:r>
    </w:p>
    <w:p w:rsidR="00000000" w:rsidRDefault="00EE41F5">
      <w:pPr>
        <w:pStyle w:val="a3"/>
        <w:divId w:val="303899422"/>
      </w:pPr>
      <w:r>
        <w:t>Действия по оказанию первой помощи пострадавшим пропишите в инструкции по охране труда. Это указано в</w:t>
      </w:r>
      <w:r>
        <w:t> </w:t>
      </w:r>
      <w:hyperlink r:id="rId27" w:anchor="/document/99/727092794/XA00M9U2ND/" w:tgtFrame="_self" w:tooltip="" w:history="1">
        <w:r>
          <w:rPr>
            <w:rStyle w:val="a4"/>
          </w:rPr>
          <w:t>подпункте «г» пункта 24 Требований</w:t>
        </w:r>
      </w:hyperlink>
      <w:r>
        <w:t>. Перечислите поряд</w:t>
      </w:r>
      <w:r>
        <w:t>ок оказания первой помощи при тех травмах, которые можно получить на конкретном рабочем месте. Возможные травмы определите в ходе оценки профрисков</w:t>
      </w:r>
      <w:r>
        <w:t>.</w:t>
      </w:r>
    </w:p>
    <w:p w:rsidR="00000000" w:rsidRDefault="00EE41F5">
      <w:pPr>
        <w:pStyle w:val="a3"/>
        <w:divId w:val="165560452"/>
      </w:pPr>
      <w:r>
        <w:t>Как разработать инструкции по охране труда по новым правилам,</w:t>
      </w:r>
      <w:r>
        <w:t xml:space="preserve"> </w:t>
      </w:r>
      <w:hyperlink r:id="rId28" w:anchor="/document/16/116048/" w:tgtFrame="_self" w:tooltip="" w:history="1">
        <w:r>
          <w:rPr>
            <w:rStyle w:val="a4"/>
          </w:rPr>
          <w:t>читайте в рекомендации Системы Охрана труда</w:t>
        </w:r>
      </w:hyperlink>
      <w:r>
        <w:t>.</w:t>
      </w:r>
    </w:p>
    <w:p w:rsidR="00000000" w:rsidRDefault="00EE41F5">
      <w:pPr>
        <w:pStyle w:val="3"/>
        <w:divId w:val="1413041725"/>
        <w:rPr>
          <w:rFonts w:eastAsia="Times New Roman"/>
        </w:rPr>
      </w:pPr>
      <w:r>
        <w:rPr>
          <w:rFonts w:eastAsia="Times New Roman"/>
        </w:rPr>
        <w:t>Ситуация</w:t>
      </w:r>
    </w:p>
    <w:p w:rsidR="00000000" w:rsidRDefault="00EE41F5">
      <w:pPr>
        <w:pStyle w:val="incut-v4title"/>
        <w:divId w:val="1413041725"/>
      </w:pPr>
      <w:r>
        <w:t>Можно ли перечень профрисков и опасностей сделать приложением к инструкции по охране труд</w:t>
      </w:r>
      <w:r>
        <w:t>а</w:t>
      </w:r>
    </w:p>
    <w:p w:rsidR="00000000" w:rsidRDefault="00EE41F5">
      <w:pPr>
        <w:pStyle w:val="a3"/>
        <w:divId w:val="647130555"/>
      </w:pPr>
      <w:r>
        <w:lastRenderedPageBreak/>
        <w:t>Однозначного ответа в законодательстве нет</w:t>
      </w:r>
      <w:r>
        <w:t>.</w:t>
      </w:r>
    </w:p>
    <w:p w:rsidR="00000000" w:rsidRDefault="00EE41F5">
      <w:pPr>
        <w:pStyle w:val="a3"/>
        <w:divId w:val="647130555"/>
      </w:pPr>
      <w:r>
        <w:t>В требованиях к содержанию</w:t>
      </w:r>
      <w:r>
        <w:t xml:space="preserve"> инструкций четко прописано, что в разделе «Общие требования по охране труда» указывают перечень профрисков и опасностей, то есть не ссылку на ЛНА или приложение к ИОТ </w:t>
      </w:r>
      <w:r>
        <w:t>(</w:t>
      </w:r>
      <w:hyperlink r:id="rId29" w:anchor="/document/99/727092794/XA00M4U2MM/" w:tgtFrame="_self" w:tooltip="" w:history="1">
        <w:r>
          <w:rPr>
            <w:rStyle w:val="a4"/>
          </w:rPr>
          <w:t>п. 22 приказа Минтруда от 29.10.2021 № 772н</w:t>
        </w:r>
      </w:hyperlink>
      <w:r>
        <w:t>). При этом эксперты Системы считают, что можно дать ссылку в разделе «Общие требования по охране труда» на приложение к инструкции. Приложение к ИОТ – это не отдельный документ, поэтому у работника в</w:t>
      </w:r>
      <w:r>
        <w:t>сегда будет доступ к перечню. Такой перечень проще поддерживать в актуальном виде и пересматривать при каждой оценке профрисков в организации</w:t>
      </w:r>
      <w:r>
        <w:t>.</w:t>
      </w:r>
    </w:p>
    <w:p w:rsidR="00000000" w:rsidRDefault="00EE41F5">
      <w:pPr>
        <w:pStyle w:val="3"/>
        <w:divId w:val="1894073847"/>
        <w:rPr>
          <w:rFonts w:eastAsia="Times New Roman"/>
        </w:rPr>
      </w:pPr>
      <w:r>
        <w:rPr>
          <w:rFonts w:eastAsia="Times New Roman"/>
        </w:rPr>
        <w:t>Ситуация</w:t>
      </w:r>
    </w:p>
    <w:p w:rsidR="00000000" w:rsidRDefault="00EE41F5">
      <w:pPr>
        <w:pStyle w:val="incut-v4title"/>
        <w:divId w:val="1894073847"/>
      </w:pPr>
      <w:r>
        <w:t>Каким числом утвердить пересмотренные инструкции по охране труд</w:t>
      </w:r>
      <w:r>
        <w:t>а</w:t>
      </w:r>
    </w:p>
    <w:p w:rsidR="00000000" w:rsidRDefault="00EE41F5">
      <w:pPr>
        <w:pStyle w:val="a3"/>
        <w:divId w:val="733353091"/>
      </w:pPr>
      <w:r>
        <w:t>Утвердите не позднее 1 марта 2022 года</w:t>
      </w:r>
      <w:r>
        <w:t>.</w:t>
      </w:r>
    </w:p>
    <w:p w:rsidR="00000000" w:rsidRDefault="00EE41F5">
      <w:pPr>
        <w:pStyle w:val="a3"/>
        <w:divId w:val="733353091"/>
      </w:pPr>
      <w:r>
        <w:t>Рекомендуем утвердить инструкции по охране труда до 1 марта 2022 года, а ввести в действие с 1 марта. При этом крайний срок, когда можно утвердить – 1 марта. Дата ввода в действие ИОТ должна совпадать с началом действия</w:t>
      </w:r>
      <w:r>
        <w:t xml:space="preserve"> </w:t>
      </w:r>
      <w:hyperlink r:id="rId30" w:anchor="/document/99/727092794/XA00LUO2M6/" w:tgtFrame="_self" w:tooltip="" w:history="1">
        <w:r>
          <w:rPr>
            <w:rStyle w:val="a4"/>
          </w:rPr>
          <w:t>требований к инструкциям</w:t>
        </w:r>
      </w:hyperlink>
      <w:r>
        <w:t>.</w:t>
      </w:r>
      <w:r>
        <w:t> </w:t>
      </w:r>
    </w:p>
    <w:p w:rsidR="00000000" w:rsidRDefault="00EE41F5">
      <w:pPr>
        <w:pStyle w:val="a3"/>
        <w:divId w:val="733353091"/>
      </w:pPr>
      <w:r>
        <w:t>Сейчас все НПА вступают в силу два раза в год 1 марта и 1 сентября, а публикуют их официально за 3 месяца до этих дат. У работода</w:t>
      </w:r>
      <w:r>
        <w:t>теля есть три месяца, чтобы пересмотреть инструкции по охране труда по новым правилам.</w:t>
      </w:r>
      <w:r>
        <w:t> </w:t>
      </w:r>
      <w:hyperlink r:id="rId31" w:anchor="/document/99/727092794/" w:tgtFrame="_self" w:tooltip="" w:history="1">
        <w:r>
          <w:rPr>
            <w:rStyle w:val="a4"/>
          </w:rPr>
          <w:t>Требования к инструкциям по охране труда</w:t>
        </w:r>
      </w:hyperlink>
      <w:r>
        <w:t xml:space="preserve"> утвердили 29 ноября 2021 года</w:t>
      </w:r>
      <w:r>
        <w:t>.</w:t>
      </w:r>
    </w:p>
    <w:p w:rsidR="00000000" w:rsidRDefault="00EE41F5">
      <w:pPr>
        <w:pStyle w:val="a3"/>
        <w:divId w:val="733353091"/>
      </w:pPr>
      <w:r>
        <w:t>Такого м</w:t>
      </w:r>
      <w:r>
        <w:t>нения придерживается Минтруд в</w:t>
      </w:r>
      <w:r>
        <w:t xml:space="preserve"> </w:t>
      </w:r>
      <w:hyperlink r:id="rId32" w:anchor="/document/97/493804/" w:tgtFrame="_self" w:tooltip="" w:history="1">
        <w:r>
          <w:rPr>
            <w:rStyle w:val="a4"/>
          </w:rPr>
          <w:t>письме от 25.01.2022 № 15-2/ООГ-131</w:t>
        </w:r>
      </w:hyperlink>
      <w:r>
        <w:t>.</w:t>
      </w:r>
    </w:p>
    <w:p w:rsidR="00000000" w:rsidRDefault="00EE41F5">
      <w:pPr>
        <w:pStyle w:val="a3"/>
        <w:divId w:val="733353091"/>
      </w:pPr>
      <w:r>
        <w:t>Рекомендуем утвердить инструкции заранее, чтобы успеть</w:t>
      </w:r>
      <w:r>
        <w:t xml:space="preserve"> </w:t>
      </w:r>
      <w:hyperlink r:id="rId33" w:anchor="/document/86/291255/" w:tgtFrame="_self" w:tooltip="" w:history="1">
        <w:r>
          <w:rPr>
            <w:rStyle w:val="a4"/>
          </w:rPr>
          <w:t>провести внеплановый инструктаж.</w:t>
        </w:r>
      </w:hyperlink>
    </w:p>
    <w:p w:rsidR="00000000" w:rsidRDefault="00EE41F5">
      <w:pPr>
        <w:pStyle w:val="3"/>
        <w:divId w:val="1859737523"/>
        <w:rPr>
          <w:rFonts w:eastAsia="Times New Roman"/>
        </w:rPr>
      </w:pPr>
      <w:r>
        <w:rPr>
          <w:rFonts w:eastAsia="Times New Roman"/>
        </w:rPr>
        <w:t>Ситуация</w:t>
      </w:r>
    </w:p>
    <w:p w:rsidR="00000000" w:rsidRDefault="00EE41F5">
      <w:pPr>
        <w:pStyle w:val="incut-v4title"/>
        <w:divId w:val="1859737523"/>
      </w:pPr>
      <w:r>
        <w:t>Можно ли в инструкции по охране труда указывать ссылку на перечень профрисков и опасносте</w:t>
      </w:r>
      <w:r>
        <w:t>й</w:t>
      </w:r>
    </w:p>
    <w:p w:rsidR="00000000" w:rsidRDefault="00EE41F5">
      <w:pPr>
        <w:pStyle w:val="a3"/>
        <w:divId w:val="542863210"/>
      </w:pPr>
      <w:r>
        <w:t>Однозначного ответа в законодательстве нет</w:t>
      </w:r>
      <w:r>
        <w:t>.</w:t>
      </w:r>
    </w:p>
    <w:p w:rsidR="00000000" w:rsidRDefault="00EE41F5">
      <w:pPr>
        <w:pStyle w:val="a3"/>
        <w:divId w:val="542863210"/>
      </w:pPr>
      <w:r>
        <w:t>В требованиях к содержанию инструкций че</w:t>
      </w:r>
      <w:r>
        <w:t xml:space="preserve">тко прописано, что в разделе «Общие требования по охране труда» указывают перечень профрисков и опасностей, то есть не ссылку на ЛНА или приложение к ИОТ </w:t>
      </w:r>
      <w:r>
        <w:t>(</w:t>
      </w:r>
      <w:hyperlink r:id="rId34" w:anchor="/document/99/727092794/XA00M4U2MM/" w:tgtFrame="_self" w:tooltip="" w:history="1">
        <w:r>
          <w:rPr>
            <w:rStyle w:val="a4"/>
          </w:rPr>
          <w:t>п</w:t>
        </w:r>
        <w:r>
          <w:rPr>
            <w:rStyle w:val="a4"/>
          </w:rPr>
          <w:t>. 22 приказа Минтруда от 29.10.2021 № 772н</w:t>
        </w:r>
      </w:hyperlink>
      <w:r>
        <w:t>). При этом эксперты Системы считают, что можно дать ссылку в разделе «Общие требования по охране труда» на приложение к инструкции. Приложение к ИОТ – это не отдельный документ, поэтому у работника всегда будет до</w:t>
      </w:r>
      <w:r>
        <w:t>ступ к перечню. Такой перечень проще поддерживать в актуальном виде и пересматривать при каждой оценке профрисков в организации</w:t>
      </w:r>
      <w:r>
        <w:t>.</w:t>
      </w:r>
    </w:p>
    <w:p w:rsidR="00000000" w:rsidRDefault="00EE41F5">
      <w:pPr>
        <w:pStyle w:val="3"/>
        <w:divId w:val="1705328448"/>
        <w:rPr>
          <w:rFonts w:eastAsia="Times New Roman"/>
        </w:rPr>
      </w:pPr>
      <w:r>
        <w:rPr>
          <w:rFonts w:eastAsia="Times New Roman"/>
        </w:rPr>
        <w:t>Ситуация</w:t>
      </w:r>
    </w:p>
    <w:p w:rsidR="00000000" w:rsidRDefault="00EE41F5">
      <w:pPr>
        <w:pStyle w:val="incut-v4title"/>
        <w:divId w:val="1705328448"/>
      </w:pPr>
      <w:r>
        <w:t>Нужно ли проводить внеплановый инструктаж после утверждения инструкций по охране труд</w:t>
      </w:r>
      <w:r>
        <w:t>а</w:t>
      </w:r>
    </w:p>
    <w:p w:rsidR="00000000" w:rsidRDefault="00EE41F5">
      <w:pPr>
        <w:pStyle w:val="a3"/>
        <w:divId w:val="174420802"/>
      </w:pPr>
      <w:r>
        <w:lastRenderedPageBreak/>
        <w:t>Да, нужно</w:t>
      </w:r>
      <w:r>
        <w:t>.</w:t>
      </w:r>
    </w:p>
    <w:p w:rsidR="00000000" w:rsidRDefault="00EE41F5">
      <w:pPr>
        <w:pStyle w:val="a3"/>
        <w:divId w:val="174420802"/>
      </w:pPr>
      <w:r>
        <w:t>Внеплановый инструкт</w:t>
      </w:r>
      <w:r>
        <w:t xml:space="preserve">аж проводят при введении в действие или изменении в законодательстве, а также инструкции по охране труда </w:t>
      </w:r>
      <w:r>
        <w:t>(</w:t>
      </w:r>
      <w:hyperlink r:id="rId35" w:anchor="/document/99/901850788/XA00M922N3/" w:tgtFrame="_self" w:tooltip="" w:history="1">
        <w:r>
          <w:rPr>
            <w:rStyle w:val="a4"/>
          </w:rPr>
          <w:t>п. 2.1.6 Порядка обучения</w:t>
        </w:r>
      </w:hyperlink>
      <w:r>
        <w:t>). Поэтому организуйте та</w:t>
      </w:r>
      <w:r>
        <w:t>кие инструктажи до 1 марта 2022 года после того, как разработаете новые инструкции или внесете изменения в действующие документы</w:t>
      </w:r>
      <w:r>
        <w:t>.</w:t>
      </w:r>
    </w:p>
    <w:p w:rsidR="00000000" w:rsidRDefault="00EE41F5">
      <w:pPr>
        <w:pStyle w:val="3"/>
        <w:divId w:val="1754273825"/>
        <w:rPr>
          <w:rFonts w:eastAsia="Times New Roman"/>
        </w:rPr>
      </w:pPr>
      <w:r>
        <w:rPr>
          <w:rFonts w:eastAsia="Times New Roman"/>
        </w:rPr>
        <w:t>Ситуация</w:t>
      </w:r>
    </w:p>
    <w:p w:rsidR="00000000" w:rsidRDefault="00EE41F5">
      <w:pPr>
        <w:pStyle w:val="incut-v4title"/>
        <w:divId w:val="1754273825"/>
      </w:pPr>
      <w:r>
        <w:t>В какой срок нужно пересмотреть инструкции по охране труда по новым правила</w:t>
      </w:r>
      <w:r>
        <w:t>м</w:t>
      </w:r>
    </w:p>
    <w:p w:rsidR="00000000" w:rsidRDefault="00EE41F5">
      <w:pPr>
        <w:pStyle w:val="a3"/>
        <w:divId w:val="570383903"/>
      </w:pPr>
      <w:r>
        <w:t>До 1 марта 2022 года.</w:t>
      </w:r>
      <w:r>
        <w:t> </w:t>
      </w:r>
    </w:p>
    <w:p w:rsidR="00000000" w:rsidRDefault="00EE41F5">
      <w:pPr>
        <w:pStyle w:val="a3"/>
        <w:divId w:val="570383903"/>
      </w:pPr>
      <w:r>
        <w:t>Пересмотрите и ут</w:t>
      </w:r>
      <w:r>
        <w:t>вердите инструкции по охране труда до 1 марта 2022 года, а введите в действие с 1 марта. При этом крайний срок, когда можно утвердить – 1 марта. Дата ввода в действие ИОТ должна совпадать с началом действия</w:t>
      </w:r>
      <w:r>
        <w:t xml:space="preserve"> </w:t>
      </w:r>
      <w:hyperlink r:id="rId36" w:anchor="/document/99/727092794/XA00LUO2M6/" w:tgtFrame="_self" w:tooltip="" w:history="1">
        <w:r>
          <w:rPr>
            <w:rStyle w:val="a4"/>
          </w:rPr>
          <w:t>требований к инструкциям</w:t>
        </w:r>
      </w:hyperlink>
      <w:r>
        <w:t>.</w:t>
      </w:r>
    </w:p>
    <w:p w:rsidR="00000000" w:rsidRDefault="00EE41F5">
      <w:pPr>
        <w:pStyle w:val="a3"/>
        <w:divId w:val="570383903"/>
      </w:pPr>
      <w:r>
        <w:t>Сейчас все НПА вступают в силу два раза в год 1 марта и 1 сентября, а публикуют их официально за 3 месяца до этих дат. У работодателя есть три месяца, чтобы пересмотреть инструкци</w:t>
      </w:r>
      <w:r>
        <w:t>и по охране труда по новым правилам.</w:t>
      </w:r>
      <w:r>
        <w:t xml:space="preserve"> </w:t>
      </w:r>
      <w:hyperlink r:id="rId37" w:anchor="/document/99/727092794/" w:tgtFrame="_self" w:tooltip="" w:history="1">
        <w:r>
          <w:rPr>
            <w:rStyle w:val="a4"/>
          </w:rPr>
          <w:t>Требования к инструкциям по охране труда</w:t>
        </w:r>
      </w:hyperlink>
      <w:r>
        <w:t xml:space="preserve"> утвердили 29 ноября 2021 года</w:t>
      </w:r>
      <w:r>
        <w:t>.</w:t>
      </w:r>
    </w:p>
    <w:p w:rsidR="00000000" w:rsidRDefault="00EE41F5">
      <w:pPr>
        <w:pStyle w:val="a3"/>
        <w:divId w:val="570383903"/>
      </w:pPr>
      <w:r>
        <w:t>Такого мнения придерживается Минтруд в</w:t>
      </w:r>
      <w:r>
        <w:t xml:space="preserve"> </w:t>
      </w:r>
      <w:hyperlink r:id="rId38" w:anchor="/document/97/493804/" w:tgtFrame="_self" w:tooltip="" w:history="1">
        <w:r>
          <w:rPr>
            <w:rStyle w:val="a4"/>
          </w:rPr>
          <w:t>письме от 25.01.2022 № 15-2/ООГ-131</w:t>
        </w:r>
      </w:hyperlink>
      <w:r>
        <w:t>.</w:t>
      </w:r>
    </w:p>
    <w:p w:rsidR="00000000" w:rsidRDefault="00EE41F5">
      <w:pPr>
        <w:pStyle w:val="a3"/>
        <w:divId w:val="570383903"/>
      </w:pPr>
      <w:r>
        <w:t>Рекомендуем пересмотреть инструкции заранее, чтобы успеть</w:t>
      </w:r>
      <w:r>
        <w:t xml:space="preserve"> </w:t>
      </w:r>
      <w:hyperlink r:id="rId39" w:anchor="/document/86/291255/" w:tgtFrame="_self" w:tooltip="" w:history="1">
        <w:r>
          <w:rPr>
            <w:rStyle w:val="a4"/>
          </w:rPr>
          <w:t>провести</w:t>
        </w:r>
        <w:r>
          <w:rPr>
            <w:rStyle w:val="a4"/>
          </w:rPr>
          <w:t xml:space="preserve"> внеплановый инструктаж.</w:t>
        </w:r>
      </w:hyperlink>
    </w:p>
    <w:p w:rsidR="00000000" w:rsidRDefault="00EE41F5">
      <w:pPr>
        <w:pStyle w:val="3"/>
        <w:divId w:val="390546547"/>
        <w:rPr>
          <w:rFonts w:eastAsia="Times New Roman"/>
        </w:rPr>
      </w:pPr>
      <w:r>
        <w:rPr>
          <w:rFonts w:eastAsia="Times New Roman"/>
        </w:rPr>
        <w:t>Ситуация</w:t>
      </w:r>
    </w:p>
    <w:p w:rsidR="00000000" w:rsidRDefault="00EE41F5">
      <w:pPr>
        <w:pStyle w:val="incut-v4title"/>
        <w:divId w:val="390546547"/>
      </w:pPr>
      <w:r>
        <w:t>С какой периодичностью пересматривать инструкции по охране труда с 1 марта 2022 год</w:t>
      </w:r>
      <w:r>
        <w:t>а</w:t>
      </w:r>
    </w:p>
    <w:p w:rsidR="00000000" w:rsidRDefault="00EE41F5">
      <w:pPr>
        <w:pStyle w:val="a3"/>
        <w:divId w:val="222831869"/>
      </w:pPr>
      <w:r>
        <w:t>Пересматривайте, если это необходимо, срок пересмотра не регламентирован. Инструкции по охране труда должны быть актуальными всегда. Если</w:t>
      </w:r>
      <w:r>
        <w:t xml:space="preserve"> НПА, на основании которых разрабатывают ИОТ, утратят силу или изменятся, то внесите изменения в инструкцию</w:t>
      </w:r>
      <w:r>
        <w:t>.</w:t>
      </w:r>
    </w:p>
    <w:p w:rsidR="00000000" w:rsidRDefault="00EE41F5">
      <w:pPr>
        <w:pStyle w:val="a3"/>
        <w:divId w:val="222831869"/>
      </w:pPr>
      <w:r>
        <w:t>Также пересмотрите ИОТ, если</w:t>
      </w:r>
      <w:r>
        <w:t>:</w:t>
      </w:r>
    </w:p>
    <w:p w:rsidR="00000000" w:rsidRDefault="00EE41F5">
      <w:pPr>
        <w:numPr>
          <w:ilvl w:val="0"/>
          <w:numId w:val="7"/>
        </w:numPr>
        <w:spacing w:after="103"/>
        <w:ind w:left="686"/>
        <w:divId w:val="222831869"/>
        <w:rPr>
          <w:rFonts w:eastAsia="Times New Roman"/>
        </w:rPr>
      </w:pPr>
      <w:r>
        <w:rPr>
          <w:rFonts w:eastAsia="Times New Roman"/>
        </w:rPr>
        <w:t>изменили условия труда;</w:t>
      </w:r>
    </w:p>
    <w:p w:rsidR="00000000" w:rsidRDefault="00EE41F5">
      <w:pPr>
        <w:numPr>
          <w:ilvl w:val="0"/>
          <w:numId w:val="7"/>
        </w:numPr>
        <w:spacing w:after="103"/>
        <w:ind w:left="686"/>
        <w:divId w:val="222831869"/>
        <w:rPr>
          <w:rFonts w:eastAsia="Times New Roman"/>
        </w:rPr>
      </w:pPr>
      <w:r>
        <w:rPr>
          <w:rFonts w:eastAsia="Times New Roman"/>
        </w:rPr>
        <w:t>внедрили новое оборудование и технологию;</w:t>
      </w:r>
    </w:p>
    <w:p w:rsidR="00000000" w:rsidRDefault="00EE41F5">
      <w:pPr>
        <w:numPr>
          <w:ilvl w:val="0"/>
          <w:numId w:val="7"/>
        </w:numPr>
        <w:spacing w:after="103"/>
        <w:ind w:left="686"/>
        <w:divId w:val="222831869"/>
        <w:rPr>
          <w:rFonts w:eastAsia="Times New Roman"/>
        </w:rPr>
      </w:pPr>
      <w:r>
        <w:rPr>
          <w:rFonts w:eastAsia="Times New Roman"/>
        </w:rPr>
        <w:t>провели расследование аварии, несчастного случая, п</w:t>
      </w:r>
      <w:r>
        <w:rPr>
          <w:rFonts w:eastAsia="Times New Roman"/>
        </w:rPr>
        <w:t>рофзаболевания;</w:t>
      </w:r>
    </w:p>
    <w:p w:rsidR="00000000" w:rsidRDefault="00EE41F5">
      <w:pPr>
        <w:numPr>
          <w:ilvl w:val="0"/>
          <w:numId w:val="7"/>
        </w:numPr>
        <w:spacing w:after="103"/>
        <w:ind w:left="686"/>
        <w:divId w:val="222831869"/>
        <w:rPr>
          <w:rFonts w:eastAsia="Times New Roman"/>
        </w:rPr>
      </w:pPr>
      <w:r>
        <w:rPr>
          <w:rFonts w:eastAsia="Times New Roman"/>
        </w:rPr>
        <w:t>требуют госорганы.</w:t>
      </w:r>
    </w:p>
    <w:p w:rsidR="00000000" w:rsidRDefault="00EE41F5">
      <w:pPr>
        <w:pStyle w:val="a3"/>
        <w:divId w:val="222831869"/>
      </w:pPr>
      <w:r>
        <w:t>Это указано в</w:t>
      </w:r>
      <w:r>
        <w:t xml:space="preserve"> </w:t>
      </w:r>
      <w:hyperlink r:id="rId40" w:anchor="/document/99/727092794/XA00MB02NI/" w:tgtFrame="_self" w:tooltip="" w:history="1">
        <w:r>
          <w:rPr>
            <w:rStyle w:val="a4"/>
          </w:rPr>
          <w:t>пункте 30 приказа Минтруда от 29.10.2021 № 772н</w:t>
        </w:r>
      </w:hyperlink>
      <w:r>
        <w:t>.</w:t>
      </w:r>
    </w:p>
    <w:p w:rsidR="00000000" w:rsidRDefault="00EE41F5">
      <w:pPr>
        <w:pStyle w:val="a3"/>
        <w:divId w:val="222831869"/>
      </w:pPr>
      <w:r>
        <w:t>Кроме того, пересмотрите инструкции, если изменились вредные и опасные факторы или профриски на рабочем месте, нормы выдачи СИЗ, порядок уведомления о случаях травмирования работника</w:t>
      </w:r>
      <w:r>
        <w:t>.</w:t>
      </w:r>
    </w:p>
    <w:p w:rsidR="00000000" w:rsidRDefault="00EE41F5">
      <w:pPr>
        <w:pStyle w:val="2"/>
        <w:divId w:val="1102411993"/>
        <w:rPr>
          <w:rFonts w:eastAsia="Times New Roman"/>
        </w:rPr>
      </w:pPr>
      <w:r>
        <w:rPr>
          <w:rFonts w:eastAsia="Times New Roman"/>
        </w:rPr>
        <w:t>Что грозит, если не пересмотреть инструкции до 1 март</w:t>
      </w:r>
      <w:r>
        <w:rPr>
          <w:rFonts w:eastAsia="Times New Roman"/>
        </w:rPr>
        <w:t>а</w:t>
      </w:r>
    </w:p>
    <w:p w:rsidR="00000000" w:rsidRDefault="00EE41F5">
      <w:pPr>
        <w:pStyle w:val="a3"/>
        <w:divId w:val="204223266"/>
      </w:pPr>
      <w:r>
        <w:lastRenderedPageBreak/>
        <w:t>Если работодатель</w:t>
      </w:r>
      <w:r>
        <w:t xml:space="preserve"> не пересмотрит инструкции по охране труда по требованиям</w:t>
      </w:r>
      <w:r>
        <w:t xml:space="preserve"> </w:t>
      </w:r>
      <w:hyperlink r:id="rId41" w:anchor="/document/99/727092794/" w:tgtFrame="_self" w:tooltip="" w:history="1">
        <w:r>
          <w:rPr>
            <w:rStyle w:val="a4"/>
          </w:rPr>
          <w:t>приказа Минтруда от 29.10.2021 № 772</w:t>
        </w:r>
      </w:hyperlink>
      <w:r>
        <w:t xml:space="preserve"> до 1 марта 2022 года, то ему грозит штраф по части 1 статьи 5.27.1 КоАП</w:t>
      </w:r>
      <w:r>
        <w:t>:</w:t>
      </w:r>
    </w:p>
    <w:p w:rsidR="00000000" w:rsidRDefault="00EE41F5">
      <w:pPr>
        <w:numPr>
          <w:ilvl w:val="0"/>
          <w:numId w:val="8"/>
        </w:numPr>
        <w:spacing w:after="103"/>
        <w:ind w:left="686"/>
        <w:divId w:val="204223266"/>
        <w:rPr>
          <w:rFonts w:eastAsia="Times New Roman"/>
        </w:rPr>
      </w:pPr>
      <w:r>
        <w:rPr>
          <w:rFonts w:eastAsia="Times New Roman"/>
        </w:rPr>
        <w:t>для ИП — до 5000 руб.;</w:t>
      </w:r>
    </w:p>
    <w:p w:rsidR="00000000" w:rsidRDefault="00EE41F5">
      <w:pPr>
        <w:numPr>
          <w:ilvl w:val="0"/>
          <w:numId w:val="8"/>
        </w:numPr>
        <w:spacing w:after="103"/>
        <w:ind w:left="686"/>
        <w:divId w:val="204223266"/>
        <w:rPr>
          <w:rFonts w:eastAsia="Times New Roman"/>
        </w:rPr>
      </w:pPr>
      <w:r>
        <w:rPr>
          <w:rFonts w:eastAsia="Times New Roman"/>
        </w:rPr>
        <w:t>юрлица — до 80 000 руб.</w:t>
      </w:r>
    </w:p>
    <w:p w:rsidR="00000000" w:rsidRDefault="00EE41F5">
      <w:pPr>
        <w:pStyle w:val="a3"/>
        <w:divId w:val="204223266"/>
      </w:pPr>
      <w:r>
        <w:t>За повторное нарушение ИП могут оштрафовать на 40 тыс. руб. или приостановить его работу на 90 дней, а организацию – оштрафовать на 200 тыс. руб. или приостановить ее деятельность на 90 дней</w:t>
      </w:r>
      <w:r>
        <w:t>.</w:t>
      </w:r>
    </w:p>
    <w:p w:rsidR="00EE41F5" w:rsidRDefault="00EE41F5">
      <w:pPr>
        <w:divId w:val="1428690325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© Материал из Сп</w:t>
      </w:r>
      <w:r>
        <w:rPr>
          <w:rFonts w:ascii="Arial" w:eastAsia="Times New Roman" w:hAnsi="Arial" w:cs="Arial"/>
          <w:sz w:val="20"/>
          <w:szCs w:val="20"/>
        </w:rPr>
        <w:t>равочной системы «Охрана труда»</w:t>
      </w:r>
      <w:r>
        <w:rPr>
          <w:rFonts w:ascii="Arial" w:eastAsia="Times New Roman" w:hAnsi="Arial" w:cs="Arial"/>
          <w:sz w:val="20"/>
          <w:szCs w:val="20"/>
        </w:rPr>
        <w:br/>
        <w:t>https://budget.1otruda.ru</w:t>
      </w:r>
      <w:r>
        <w:rPr>
          <w:rFonts w:ascii="Arial" w:eastAsia="Times New Roman" w:hAnsi="Arial" w:cs="Arial"/>
          <w:sz w:val="20"/>
          <w:szCs w:val="20"/>
        </w:rPr>
        <w:br/>
        <w:t>Дата копирования: 02.02.2022</w:t>
      </w:r>
    </w:p>
    <w:sectPr w:rsidR="00EE41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50402020203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3190B"/>
    <w:multiLevelType w:val="multilevel"/>
    <w:tmpl w:val="CF72E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234976"/>
    <w:multiLevelType w:val="multilevel"/>
    <w:tmpl w:val="EA4C0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BB4BFC"/>
    <w:multiLevelType w:val="multilevel"/>
    <w:tmpl w:val="A1BAE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1E0ADC"/>
    <w:multiLevelType w:val="multilevel"/>
    <w:tmpl w:val="80E08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3F047A"/>
    <w:multiLevelType w:val="multilevel"/>
    <w:tmpl w:val="D0AE4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BD23D1"/>
    <w:multiLevelType w:val="multilevel"/>
    <w:tmpl w:val="925C5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7672EE"/>
    <w:multiLevelType w:val="multilevel"/>
    <w:tmpl w:val="73563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B840054"/>
    <w:multiLevelType w:val="multilevel"/>
    <w:tmpl w:val="6A743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7"/>
  </w:num>
  <w:num w:numId="5">
    <w:abstractNumId w:val="1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noPunctuationKerning/>
  <w:characterSpacingControl w:val="doNotCompress"/>
  <w:compat/>
  <w:rsids>
    <w:rsidRoot w:val="008E2902"/>
    <w:rsid w:val="000B59C2"/>
    <w:rsid w:val="008E2902"/>
    <w:rsid w:val="00EE4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/>
    </w:rPr>
  </w:style>
  <w:style w:type="paragraph" w:customStyle="1" w:styleId="contentblock">
    <w:name w:val="content_block"/>
    <w:basedOn w:val="a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pPr>
      <w:spacing w:before="100" w:beforeAutospacing="1" w:after="100" w:afterAutospacing="1"/>
    </w:pPr>
    <w:rPr>
      <w:vanish/>
    </w:rPr>
  </w:style>
  <w:style w:type="paragraph" w:customStyle="1" w:styleId="footer">
    <w:name w:val="footer"/>
    <w:basedOn w:val="a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doc-tooltip">
    <w:name w:val="doc-tooltip"/>
    <w:basedOn w:val="a"/>
    <w:pPr>
      <w:spacing w:before="100" w:beforeAutospacing="1" w:after="100" w:afterAutospacing="1"/>
    </w:pPr>
    <w:rPr>
      <w:vanish/>
    </w:rPr>
  </w:style>
  <w:style w:type="paragraph" w:customStyle="1" w:styleId="doc-notes">
    <w:name w:val="doc-notes"/>
    <w:basedOn w:val="a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pPr>
      <w:spacing w:before="60" w:after="180"/>
    </w:pPr>
  </w:style>
  <w:style w:type="character" w:customStyle="1" w:styleId="storno">
    <w:name w:val="storno"/>
    <w:basedOn w:val="a0"/>
    <w:rPr>
      <w:bdr w:val="single" w:sz="6" w:space="0" w:color="000000" w:frame="1"/>
    </w:rPr>
  </w:style>
  <w:style w:type="character" w:customStyle="1" w:styleId="incut-head-control">
    <w:name w:val="incut-head-control"/>
    <w:basedOn w:val="a0"/>
    <w:rPr>
      <w:rFonts w:ascii="Helvetica" w:hAnsi="Helvetica" w:cs="Helvetica" w:hint="default"/>
      <w:b/>
      <w:bCs/>
      <w:sz w:val="21"/>
      <w:szCs w:val="21"/>
    </w:rPr>
  </w:style>
  <w:style w:type="paragraph" w:customStyle="1" w:styleId="content2">
    <w:name w:val="content2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uthorabout">
    <w:name w:val="author__about"/>
    <w:basedOn w:val="a"/>
    <w:pPr>
      <w:spacing w:before="100" w:beforeAutospacing="1" w:after="100" w:afterAutospacing="1"/>
    </w:pPr>
  </w:style>
  <w:style w:type="paragraph" w:customStyle="1" w:styleId="doc-leadtext">
    <w:name w:val="doc-lead__text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incut-v4title">
    <w:name w:val="incut-v4__title"/>
    <w:basedOn w:val="a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0B59C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59C2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336230">
      <w:marLeft w:val="0"/>
      <w:marRight w:val="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81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3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11993">
          <w:marLeft w:val="0"/>
          <w:marRight w:val="0"/>
          <w:marTop w:val="4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08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374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986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24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2198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63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86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7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548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20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329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889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7442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90871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561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485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7246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435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853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82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361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2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732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54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752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3189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90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556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65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768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3823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92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07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279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75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56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55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9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04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3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07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353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73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86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32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2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38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054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3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422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690325"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udget.1otruda.ru/" TargetMode="External"/><Relationship Id="rId13" Type="http://schemas.openxmlformats.org/officeDocument/2006/relationships/hyperlink" Target="https://budget.1otruda.ru/" TargetMode="External"/><Relationship Id="rId18" Type="http://schemas.openxmlformats.org/officeDocument/2006/relationships/hyperlink" Target="https://budget.1otruda.ru/" TargetMode="External"/><Relationship Id="rId26" Type="http://schemas.openxmlformats.org/officeDocument/2006/relationships/hyperlink" Target="https://budget.1otruda.ru/" TargetMode="External"/><Relationship Id="rId39" Type="http://schemas.openxmlformats.org/officeDocument/2006/relationships/hyperlink" Target="https://budget.1otruda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budget.1otruda.ru/" TargetMode="External"/><Relationship Id="rId34" Type="http://schemas.openxmlformats.org/officeDocument/2006/relationships/hyperlink" Target="https://budget.1otruda.ru/" TargetMode="External"/><Relationship Id="rId42" Type="http://schemas.openxmlformats.org/officeDocument/2006/relationships/fontTable" Target="fontTable.xml"/><Relationship Id="rId7" Type="http://schemas.openxmlformats.org/officeDocument/2006/relationships/image" Target="https://budget.1otruda.ru/system/content/image/79/1/-19193431/" TargetMode="External"/><Relationship Id="rId12" Type="http://schemas.openxmlformats.org/officeDocument/2006/relationships/hyperlink" Target="https://budget.1otruda.ru/" TargetMode="External"/><Relationship Id="rId17" Type="http://schemas.openxmlformats.org/officeDocument/2006/relationships/hyperlink" Target="https://budget.1otruda.ru/" TargetMode="External"/><Relationship Id="rId25" Type="http://schemas.openxmlformats.org/officeDocument/2006/relationships/hyperlink" Target="https://budget.1otruda.ru/" TargetMode="External"/><Relationship Id="rId33" Type="http://schemas.openxmlformats.org/officeDocument/2006/relationships/hyperlink" Target="https://budget.1otruda.ru/" TargetMode="External"/><Relationship Id="rId38" Type="http://schemas.openxmlformats.org/officeDocument/2006/relationships/hyperlink" Target="https://budget.1otruda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budget.1otruda.ru/" TargetMode="External"/><Relationship Id="rId20" Type="http://schemas.openxmlformats.org/officeDocument/2006/relationships/image" Target="https://budget.1otruda.ru/system/content/image/79/1/-31824850/" TargetMode="External"/><Relationship Id="rId29" Type="http://schemas.openxmlformats.org/officeDocument/2006/relationships/hyperlink" Target="https://budget.1otruda.ru/" TargetMode="External"/><Relationship Id="rId41" Type="http://schemas.openxmlformats.org/officeDocument/2006/relationships/hyperlink" Target="https://budget.1otruda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budget.1otruda.ru/" TargetMode="External"/><Relationship Id="rId11" Type="http://schemas.openxmlformats.org/officeDocument/2006/relationships/hyperlink" Target="https://budget.1otruda.ru/" TargetMode="External"/><Relationship Id="rId24" Type="http://schemas.openxmlformats.org/officeDocument/2006/relationships/hyperlink" Target="https://budget.1otruda.ru/" TargetMode="External"/><Relationship Id="rId32" Type="http://schemas.openxmlformats.org/officeDocument/2006/relationships/hyperlink" Target="https://budget.1otruda.ru/" TargetMode="External"/><Relationship Id="rId37" Type="http://schemas.openxmlformats.org/officeDocument/2006/relationships/hyperlink" Target="https://budget.1otruda.ru/" TargetMode="External"/><Relationship Id="rId40" Type="http://schemas.openxmlformats.org/officeDocument/2006/relationships/hyperlink" Target="https://budget.1otruda.ru/" TargetMode="External"/><Relationship Id="rId5" Type="http://schemas.openxmlformats.org/officeDocument/2006/relationships/image" Target="https://budget.1otruda.ru/system/content/image/79/1/-19718932/" TargetMode="External"/><Relationship Id="rId15" Type="http://schemas.openxmlformats.org/officeDocument/2006/relationships/hyperlink" Target="https://budget.1otruda.ru/" TargetMode="External"/><Relationship Id="rId23" Type="http://schemas.openxmlformats.org/officeDocument/2006/relationships/hyperlink" Target="https://budget.1otruda.ru/" TargetMode="External"/><Relationship Id="rId28" Type="http://schemas.openxmlformats.org/officeDocument/2006/relationships/hyperlink" Target="https://budget.1otruda.ru/" TargetMode="External"/><Relationship Id="rId36" Type="http://schemas.openxmlformats.org/officeDocument/2006/relationships/hyperlink" Target="https://budget.1otruda.ru/" TargetMode="External"/><Relationship Id="rId10" Type="http://schemas.openxmlformats.org/officeDocument/2006/relationships/hyperlink" Target="https://budget.1otruda.ru/" TargetMode="External"/><Relationship Id="rId19" Type="http://schemas.openxmlformats.org/officeDocument/2006/relationships/hyperlink" Target="https://budget.1otruda.ru/#/document/207/3842/" TargetMode="External"/><Relationship Id="rId31" Type="http://schemas.openxmlformats.org/officeDocument/2006/relationships/hyperlink" Target="https://budget.1otrud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udget.1otruda.ru/" TargetMode="External"/><Relationship Id="rId14" Type="http://schemas.openxmlformats.org/officeDocument/2006/relationships/hyperlink" Target="https://budget.1otruda.ru/" TargetMode="External"/><Relationship Id="rId22" Type="http://schemas.openxmlformats.org/officeDocument/2006/relationships/hyperlink" Target="https://budget.1otruda.ru/" TargetMode="External"/><Relationship Id="rId27" Type="http://schemas.openxmlformats.org/officeDocument/2006/relationships/hyperlink" Target="https://budget.1otruda.ru/" TargetMode="External"/><Relationship Id="rId30" Type="http://schemas.openxmlformats.org/officeDocument/2006/relationships/hyperlink" Target="https://budget.1otruda.ru/" TargetMode="External"/><Relationship Id="rId35" Type="http://schemas.openxmlformats.org/officeDocument/2006/relationships/hyperlink" Target="https://budget.1otruda.ru/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2268</Words>
  <Characters>12930</Characters>
  <Application>Microsoft Office Word</Application>
  <DocSecurity>0</DocSecurity>
  <Lines>107</Lines>
  <Paragraphs>30</Paragraphs>
  <ScaleCrop>false</ScaleCrop>
  <Company/>
  <LinksUpToDate>false</LinksUpToDate>
  <CharactersWithSpaces>15168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2</cp:revision>
  <dcterms:created xsi:type="dcterms:W3CDTF">2022-02-02T07:48:00Z</dcterms:created>
  <dcterms:modified xsi:type="dcterms:W3CDTF">2022-02-02T07:48:00Z</dcterms:modified>
</cp:coreProperties>
</file>